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57" w:rsidRPr="002C4826" w:rsidRDefault="00FA6A57" w:rsidP="00FA6A57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 xml:space="preserve">Информация о реализации ПНП «Доступное и комфортное жилье – гражданам России» для размещения на сайте района </w:t>
      </w:r>
    </w:p>
    <w:p w:rsidR="00FA6A57" w:rsidRPr="002C4826" w:rsidRDefault="00FA6A57" w:rsidP="00FA6A57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 xml:space="preserve">за </w:t>
      </w:r>
      <w:r>
        <w:rPr>
          <w:rFonts w:ascii="Bookman Old Style" w:hAnsi="Bookman Old Style"/>
          <w:b/>
        </w:rPr>
        <w:t>май</w:t>
      </w:r>
      <w:r w:rsidRPr="002C4826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2C4826">
        <w:rPr>
          <w:rFonts w:ascii="Bookman Old Style" w:hAnsi="Bookman Old Style"/>
          <w:b/>
        </w:rPr>
        <w:t xml:space="preserve"> года. </w:t>
      </w:r>
    </w:p>
    <w:p w:rsidR="00FA6A57" w:rsidRPr="002C4826" w:rsidRDefault="00FA6A57" w:rsidP="00FA6A57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Управление строительства, архитектуры, энергетики и жилищно-коммунального хозяйства района.</w:t>
      </w:r>
    </w:p>
    <w:p w:rsidR="00FA6A57" w:rsidRPr="002C4826" w:rsidRDefault="00FA6A57" w:rsidP="00FA6A57">
      <w:pPr>
        <w:jc w:val="both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1. Ввод жилья.</w:t>
      </w:r>
    </w:p>
    <w:p w:rsidR="00FA6A57" w:rsidRPr="002C4826" w:rsidRDefault="00FA6A57" w:rsidP="00FA6A57">
      <w:pPr>
        <w:spacing w:line="276" w:lineRule="auto"/>
        <w:jc w:val="both"/>
        <w:rPr>
          <w:rFonts w:ascii="Bookman Old Style" w:hAnsi="Bookman Old Style"/>
        </w:rPr>
      </w:pPr>
      <w:r w:rsidRPr="002C4826">
        <w:rPr>
          <w:rFonts w:ascii="Bookman Old Style" w:hAnsi="Bookman Old Style"/>
        </w:rPr>
        <w:t xml:space="preserve">     Ввод жилья на территории </w:t>
      </w:r>
      <w:proofErr w:type="spellStart"/>
      <w:r w:rsidRPr="002C4826">
        <w:rPr>
          <w:rFonts w:ascii="Bookman Old Style" w:hAnsi="Bookman Old Style"/>
        </w:rPr>
        <w:t>Грязовецкого</w:t>
      </w:r>
      <w:proofErr w:type="spellEnd"/>
      <w:r w:rsidRPr="002C4826">
        <w:rPr>
          <w:rFonts w:ascii="Bookman Old Style" w:hAnsi="Bookman Old Style"/>
        </w:rPr>
        <w:t xml:space="preserve"> муниципального района в </w:t>
      </w:r>
      <w:r>
        <w:rPr>
          <w:rFonts w:ascii="Bookman Old Style" w:hAnsi="Bookman Old Style"/>
        </w:rPr>
        <w:t>мае</w:t>
      </w:r>
      <w:r w:rsidRPr="002C4826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6</w:t>
      </w:r>
      <w:r w:rsidRPr="002C4826">
        <w:rPr>
          <w:rFonts w:ascii="Bookman Old Style" w:hAnsi="Bookman Old Style"/>
        </w:rPr>
        <w:t xml:space="preserve"> года составил </w:t>
      </w:r>
      <w:r>
        <w:rPr>
          <w:rFonts w:ascii="Bookman Old Style" w:hAnsi="Bookman Old Style"/>
        </w:rPr>
        <w:t>2622,0</w:t>
      </w:r>
      <w:r w:rsidRPr="002C4826">
        <w:rPr>
          <w:rFonts w:ascii="Bookman Old Style" w:hAnsi="Bookman Old Style"/>
        </w:rPr>
        <w:t xml:space="preserve"> </w:t>
      </w:r>
      <w:proofErr w:type="spellStart"/>
      <w:r w:rsidRPr="002C4826">
        <w:rPr>
          <w:rFonts w:ascii="Bookman Old Style" w:hAnsi="Bookman Old Style"/>
        </w:rPr>
        <w:t>кв.м</w:t>
      </w:r>
      <w:proofErr w:type="spellEnd"/>
      <w:r w:rsidRPr="002C4826">
        <w:rPr>
          <w:rFonts w:ascii="Bookman Old Style" w:hAnsi="Bookman Old Style"/>
        </w:rPr>
        <w:t xml:space="preserve">., в том числе индивидуальное жилищное строительство </w:t>
      </w:r>
      <w:r>
        <w:rPr>
          <w:rFonts w:ascii="Bookman Old Style" w:hAnsi="Bookman Old Style"/>
        </w:rPr>
        <w:t>1864,0</w:t>
      </w:r>
      <w:r w:rsidRPr="002C4826">
        <w:rPr>
          <w:rFonts w:ascii="Bookman Old Style" w:hAnsi="Bookman Old Style"/>
        </w:rPr>
        <w:t xml:space="preserve"> </w:t>
      </w:r>
      <w:proofErr w:type="spellStart"/>
      <w:r w:rsidRPr="002C4826">
        <w:rPr>
          <w:rFonts w:ascii="Bookman Old Style" w:hAnsi="Bookman Old Style"/>
        </w:rPr>
        <w:t>кв.м</w:t>
      </w:r>
      <w:proofErr w:type="spellEnd"/>
      <w:r w:rsidRPr="002C4826">
        <w:rPr>
          <w:rFonts w:ascii="Bookman Old Style" w:hAnsi="Bookman Old Style"/>
        </w:rPr>
        <w:t>.</w:t>
      </w:r>
    </w:p>
    <w:p w:rsidR="00FA6A57" w:rsidRPr="002C4826" w:rsidRDefault="00FA6A57" w:rsidP="00FA6A57">
      <w:pPr>
        <w:jc w:val="both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2. Переселение граждан из аварийного жилья.</w:t>
      </w:r>
    </w:p>
    <w:p w:rsidR="00FA6A57" w:rsidRDefault="00FA6A57" w:rsidP="00FA6A57">
      <w:pPr>
        <w:spacing w:line="276" w:lineRule="auto"/>
        <w:jc w:val="both"/>
        <w:rPr>
          <w:rFonts w:ascii="Bookman Old Style" w:hAnsi="Bookman Old Style"/>
        </w:rPr>
      </w:pPr>
      <w:r w:rsidRPr="002C4826">
        <w:rPr>
          <w:rFonts w:ascii="Bookman Old Style" w:hAnsi="Bookman Old Style"/>
        </w:rPr>
        <w:t xml:space="preserve">        В рамках реализации 2 этапа областной адресной программы № 7 "Переселение граждан из аварийного жилищного фонда в муниципальных образованиях Вологодской области с учетом необходимости развития </w:t>
      </w:r>
      <w:proofErr w:type="gramStart"/>
      <w:r w:rsidRPr="002C4826">
        <w:rPr>
          <w:rFonts w:ascii="Bookman Old Style" w:hAnsi="Bookman Old Style"/>
        </w:rPr>
        <w:t>мало-этажного</w:t>
      </w:r>
      <w:proofErr w:type="gramEnd"/>
      <w:r w:rsidRPr="002C4826">
        <w:rPr>
          <w:rFonts w:ascii="Bookman Old Style" w:hAnsi="Bookman Old Style"/>
        </w:rPr>
        <w:t xml:space="preserve"> жилищного строительства на 2013 - 2017 годы"</w:t>
      </w:r>
      <w:r>
        <w:rPr>
          <w:rFonts w:ascii="Bookman Old Style" w:hAnsi="Bookman Old Style"/>
        </w:rPr>
        <w:t xml:space="preserve"> сданы в эксплуатацию:</w:t>
      </w:r>
    </w:p>
    <w:p w:rsidR="00FA6A57" w:rsidRDefault="00FA6A57" w:rsidP="00FA6A57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2C4826">
        <w:rPr>
          <w:rFonts w:ascii="Bookman Old Style" w:hAnsi="Bookman Old Style"/>
        </w:rPr>
        <w:t xml:space="preserve">30-квартирный </w:t>
      </w:r>
      <w:r>
        <w:rPr>
          <w:rFonts w:ascii="Bookman Old Style" w:hAnsi="Bookman Old Style"/>
        </w:rPr>
        <w:t xml:space="preserve">жилой </w:t>
      </w:r>
      <w:r w:rsidRPr="002C4826">
        <w:rPr>
          <w:rFonts w:ascii="Bookman Old Style" w:hAnsi="Bookman Old Style"/>
        </w:rPr>
        <w:t>до</w:t>
      </w:r>
      <w:r>
        <w:rPr>
          <w:rFonts w:ascii="Bookman Old Style" w:hAnsi="Bookman Old Style"/>
        </w:rPr>
        <w:t xml:space="preserve">м в г. Грязовец, </w:t>
      </w:r>
      <w:proofErr w:type="spellStart"/>
      <w:r>
        <w:rPr>
          <w:rFonts w:ascii="Bookman Old Style" w:hAnsi="Bookman Old Style"/>
        </w:rPr>
        <w:t>ул.Газовиков</w:t>
      </w:r>
      <w:proofErr w:type="spellEnd"/>
      <w:r>
        <w:rPr>
          <w:rFonts w:ascii="Bookman Old Style" w:hAnsi="Bookman Old Style"/>
        </w:rPr>
        <w:t>, д.39;</w:t>
      </w:r>
    </w:p>
    <w:p w:rsidR="00FA6A57" w:rsidRDefault="00FA6A57" w:rsidP="00FA6A57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- 15-квартирный жилой дом в </w:t>
      </w:r>
      <w:proofErr w:type="spellStart"/>
      <w:r>
        <w:rPr>
          <w:rFonts w:ascii="Bookman Old Style" w:hAnsi="Bookman Old Style"/>
        </w:rPr>
        <w:t>п.Вохтога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ул.Колхозная</w:t>
      </w:r>
      <w:proofErr w:type="spellEnd"/>
      <w:r>
        <w:rPr>
          <w:rFonts w:ascii="Bookman Old Style" w:hAnsi="Bookman Old Style"/>
        </w:rPr>
        <w:t>, д.103.</w:t>
      </w:r>
    </w:p>
    <w:p w:rsidR="00FA6A57" w:rsidRDefault="00FA6A57" w:rsidP="00FA6A57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поселке Вохтога в рамках программы продолжается строительство 3 многоквартирных домов:</w:t>
      </w:r>
    </w:p>
    <w:p w:rsidR="00FA6A57" w:rsidRPr="00CA7CE9" w:rsidRDefault="00FA6A57" w:rsidP="00FA6A57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>- по дому ул. Пионерская, д. 11 выполнены работы по устройству каркаса и железобетонных перекрытий 2-х этажей, выполнена подсыпка под полы 1 этажа; кладка наружных стен и перегородок 1 этажа. Ведутся работы по кладке стен 2-ого этажа и возведению каркаса 3-ого этажа;</w:t>
      </w:r>
    </w:p>
    <w:p w:rsidR="00FA6A57" w:rsidRPr="00CA7CE9" w:rsidRDefault="00FA6A57" w:rsidP="00FA6A57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 xml:space="preserve"> -  по   </w:t>
      </w:r>
      <w:proofErr w:type="gramStart"/>
      <w:r w:rsidRPr="00CA7CE9">
        <w:rPr>
          <w:rFonts w:ascii="Bookman Old Style" w:hAnsi="Bookman Old Style"/>
        </w:rPr>
        <w:t>дому  ул.</w:t>
      </w:r>
      <w:proofErr w:type="gramEnd"/>
      <w:r w:rsidRPr="00CA7CE9">
        <w:rPr>
          <w:rFonts w:ascii="Bookman Old Style" w:hAnsi="Bookman Old Style"/>
        </w:rPr>
        <w:t xml:space="preserve">   </w:t>
      </w:r>
      <w:proofErr w:type="gramStart"/>
      <w:r w:rsidRPr="00CA7CE9">
        <w:rPr>
          <w:rFonts w:ascii="Bookman Old Style" w:hAnsi="Bookman Old Style"/>
        </w:rPr>
        <w:t>Юбилейная,  д.</w:t>
      </w:r>
      <w:proofErr w:type="gramEnd"/>
      <w:r w:rsidRPr="00CA7CE9">
        <w:rPr>
          <w:rFonts w:ascii="Bookman Old Style" w:hAnsi="Bookman Old Style"/>
        </w:rPr>
        <w:t xml:space="preserve"> 19 в выполнены работы по устройству фундамента</w:t>
      </w:r>
      <w:r>
        <w:rPr>
          <w:rFonts w:ascii="Bookman Old Style" w:hAnsi="Bookman Old Style"/>
        </w:rPr>
        <w:t>,</w:t>
      </w:r>
      <w:r w:rsidRPr="00CA7CE9">
        <w:rPr>
          <w:rFonts w:ascii="Bookman Old Style" w:hAnsi="Bookman Old Style"/>
        </w:rPr>
        <w:t xml:space="preserve"> торцевых наружных стен</w:t>
      </w:r>
      <w:r>
        <w:rPr>
          <w:rFonts w:ascii="Bookman Old Style" w:hAnsi="Bookman Old Style"/>
        </w:rPr>
        <w:t>,</w:t>
      </w:r>
      <w:r w:rsidRPr="00CA7CE9">
        <w:rPr>
          <w:rFonts w:ascii="Bookman Old Style" w:hAnsi="Bookman Old Style"/>
        </w:rPr>
        <w:t xml:space="preserve"> колонн 1 этажа. Ведутся работы по устройству наружного водопровода, канализации и теплосети;</w:t>
      </w:r>
    </w:p>
    <w:p w:rsidR="00FA6A57" w:rsidRPr="007A1692" w:rsidRDefault="00FA6A57" w:rsidP="00FA6A57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>- по дому ул. Домостроителей, д. 14 выполнены работы по устройству фундамента и цокольн</w:t>
      </w:r>
      <w:r>
        <w:rPr>
          <w:rFonts w:ascii="Bookman Old Style" w:hAnsi="Bookman Old Style"/>
        </w:rPr>
        <w:t>ого</w:t>
      </w:r>
      <w:r w:rsidRPr="00CA7CE9">
        <w:rPr>
          <w:rFonts w:ascii="Bookman Old Style" w:hAnsi="Bookman Old Style"/>
        </w:rPr>
        <w:t xml:space="preserve"> перекрытия. Ведется</w:t>
      </w:r>
      <w:r>
        <w:rPr>
          <w:rFonts w:ascii="Bookman Old Style" w:hAnsi="Bookman Old Style"/>
        </w:rPr>
        <w:t xml:space="preserve"> кладка стен 1-ого этажа.</w:t>
      </w:r>
    </w:p>
    <w:p w:rsidR="00FA6A57" w:rsidRPr="002C4826" w:rsidRDefault="00FA6A57" w:rsidP="006D0A72">
      <w:pPr>
        <w:jc w:val="both"/>
        <w:rPr>
          <w:rFonts w:ascii="Bookman Old Style" w:hAnsi="Bookman Old Style"/>
          <w:lang w:eastAsia="ar-SA"/>
        </w:rPr>
      </w:pPr>
      <w:r w:rsidRPr="002C4826">
        <w:rPr>
          <w:rFonts w:ascii="Bookman Old Style" w:hAnsi="Bookman Old Style"/>
          <w:sz w:val="28"/>
          <w:szCs w:val="28"/>
        </w:rPr>
        <w:t xml:space="preserve"> </w:t>
      </w:r>
      <w:bookmarkStart w:id="0" w:name="_GoBack"/>
      <w:bookmarkEnd w:id="0"/>
    </w:p>
    <w:p w:rsidR="00675E15" w:rsidRDefault="00675E15"/>
    <w:sectPr w:rsidR="006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57"/>
    <w:rsid w:val="00675E15"/>
    <w:rsid w:val="006D0A72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3E1D-EFE0-424A-9010-AC5A7723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2016-06-10T12:45:00Z</dcterms:created>
  <dcterms:modified xsi:type="dcterms:W3CDTF">2016-06-10T12:46:00Z</dcterms:modified>
</cp:coreProperties>
</file>